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B3B93" w14:textId="6B2EF799" w:rsidR="007038DD" w:rsidRDefault="002C484D" w:rsidP="002C484D">
      <w:pPr>
        <w:jc w:val="center"/>
        <w:rPr>
          <w:rFonts w:hint="eastAsia"/>
          <w:lang w:eastAsia="zh-CN"/>
        </w:rPr>
      </w:pPr>
      <w:r w:rsidRPr="002C484D">
        <w:rPr>
          <w:b/>
          <w:sz w:val="26"/>
          <w:lang w:eastAsia="zh-CN"/>
        </w:rPr>
        <w:t>企业差旅智能体项目</w:t>
      </w:r>
      <w:r>
        <w:rPr>
          <w:rFonts w:hint="eastAsia"/>
          <w:b/>
          <w:sz w:val="26"/>
          <w:lang w:eastAsia="zh-CN"/>
        </w:rPr>
        <w:t>流程图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2"/>
        <w:gridCol w:w="1134"/>
        <w:gridCol w:w="4252"/>
      </w:tblGrid>
      <w:tr w:rsidR="007038DD" w14:paraId="1C9A2844" w14:textId="77777777">
        <w:trPr>
          <w:jc w:val="center"/>
        </w:trPr>
        <w:tc>
          <w:tcPr>
            <w:tcW w:w="9638" w:type="dxa"/>
            <w:gridSpan w:val="3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1A1B1C"/>
            <w:tcMar>
              <w:top w:w="15" w:type="dxa"/>
              <w:left w:w="80" w:type="dxa"/>
              <w:bottom w:w="15" w:type="dxa"/>
              <w:right w:w="80" w:type="dxa"/>
            </w:tcMar>
            <w:vAlign w:val="center"/>
          </w:tcPr>
          <w:p w14:paraId="2BA96526" w14:textId="0D23385F" w:rsidR="007038DD" w:rsidRDefault="00000000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b/>
                <w:color w:val="FFFFFF"/>
                <w:sz w:val="22"/>
                <w:lang w:eastAsia="zh-CN"/>
              </w:rPr>
              <w:t>用户输入：</w:t>
            </w:r>
            <w:r w:rsidR="002C484D">
              <w:rPr>
                <w:rFonts w:hint="eastAsia"/>
                <w:b/>
                <w:color w:val="FFFFFF"/>
                <w:sz w:val="22"/>
                <w:lang w:eastAsia="zh-CN"/>
              </w:rPr>
              <w:t>{query}</w:t>
            </w:r>
          </w:p>
        </w:tc>
      </w:tr>
      <w:tr w:rsidR="007038DD" w14:paraId="76FE7929" w14:textId="77777777">
        <w:trPr>
          <w:jc w:val="center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1077ACA" w14:textId="77777777" w:rsidR="007038DD" w:rsidRDefault="00000000">
            <w:pPr>
              <w:spacing w:after="0" w:line="240" w:lineRule="auto"/>
              <w:jc w:val="center"/>
            </w:pPr>
            <w:r>
              <w:rPr>
                <w:color w:val="333333"/>
                <w:sz w:val="20"/>
              </w:rPr>
              <w:t>↓</w:t>
            </w:r>
          </w:p>
        </w:tc>
      </w:tr>
      <w:tr w:rsidR="007038DD" w14:paraId="5CE16009" w14:textId="77777777">
        <w:trPr>
          <w:jc w:val="center"/>
        </w:trPr>
        <w:tc>
          <w:tcPr>
            <w:tcW w:w="9638" w:type="dxa"/>
            <w:gridSpan w:val="3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5" w:type="dxa"/>
              <w:left w:w="80" w:type="dxa"/>
              <w:bottom w:w="15" w:type="dxa"/>
              <w:right w:w="80" w:type="dxa"/>
            </w:tcMar>
            <w:vAlign w:val="center"/>
          </w:tcPr>
          <w:p w14:paraId="1B7B1BAC" w14:textId="0C074B80" w:rsidR="007038DD" w:rsidRDefault="00000000">
            <w:pPr>
              <w:spacing w:after="0" w:line="240" w:lineRule="auto"/>
              <w:jc w:val="center"/>
            </w:pPr>
            <w:proofErr w:type="spellStart"/>
            <w:proofErr w:type="gramStart"/>
            <w:r>
              <w:rPr>
                <w:color w:val="1A1B1C"/>
                <w:sz w:val="17"/>
              </w:rPr>
              <w:t>存入记忆</w:t>
            </w:r>
            <w:proofErr w:type="spellEnd"/>
            <w:r>
              <w:rPr>
                <w:color w:val="1A1B1C"/>
                <w:sz w:val="17"/>
              </w:rPr>
              <w:t xml:space="preserve">  </w:t>
            </w:r>
            <w:proofErr w:type="spellStart"/>
            <w:r>
              <w:rPr>
                <w:color w:val="1A1B1C"/>
                <w:sz w:val="17"/>
              </w:rPr>
              <w:t>memory.add</w:t>
            </w:r>
            <w:proofErr w:type="gramEnd"/>
            <w:r>
              <w:rPr>
                <w:color w:val="1A1B1C"/>
                <w:sz w:val="17"/>
              </w:rPr>
              <w:t>_message</w:t>
            </w:r>
            <w:proofErr w:type="spellEnd"/>
            <w:r>
              <w:rPr>
                <w:color w:val="1A1B1C"/>
                <w:sz w:val="17"/>
              </w:rPr>
              <w:t>("user")</w:t>
            </w:r>
            <w:r>
              <w:rPr>
                <w:color w:val="1A1B1C"/>
                <w:sz w:val="17"/>
              </w:rPr>
              <w:br/>
            </w:r>
            <w:proofErr w:type="spellStart"/>
            <w:r>
              <w:rPr>
                <w:color w:val="1A1B1C"/>
                <w:sz w:val="17"/>
              </w:rPr>
              <w:t>写入短期对话</w:t>
            </w:r>
            <w:proofErr w:type="spellEnd"/>
            <w:r>
              <w:rPr>
                <w:color w:val="1A1B1C"/>
                <w:sz w:val="17"/>
              </w:rPr>
              <w:t xml:space="preserve"> + 持久化 MySQL</w:t>
            </w:r>
          </w:p>
        </w:tc>
      </w:tr>
      <w:tr w:rsidR="007038DD" w14:paraId="7FD5DA58" w14:textId="77777777">
        <w:trPr>
          <w:jc w:val="center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D2E2F35" w14:textId="77777777" w:rsidR="007038DD" w:rsidRDefault="00000000">
            <w:pPr>
              <w:spacing w:after="0" w:line="240" w:lineRule="auto"/>
              <w:jc w:val="center"/>
            </w:pPr>
            <w:r>
              <w:rPr>
                <w:color w:val="333333"/>
                <w:sz w:val="20"/>
              </w:rPr>
              <w:t>↓</w:t>
            </w:r>
          </w:p>
        </w:tc>
      </w:tr>
      <w:tr w:rsidR="007038DD" w14:paraId="3BDEF72F" w14:textId="77777777">
        <w:trPr>
          <w:jc w:val="center"/>
        </w:trPr>
        <w:tc>
          <w:tcPr>
            <w:tcW w:w="9638" w:type="dxa"/>
            <w:gridSpan w:val="3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5" w:type="dxa"/>
              <w:left w:w="80" w:type="dxa"/>
              <w:bottom w:w="15" w:type="dxa"/>
              <w:right w:w="80" w:type="dxa"/>
            </w:tcMar>
            <w:vAlign w:val="center"/>
          </w:tcPr>
          <w:p w14:paraId="4A2656DB" w14:textId="2BFCF9F5" w:rsidR="007038DD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color w:val="1A1B1C"/>
                <w:sz w:val="17"/>
              </w:rPr>
              <w:t>意图识别（调</w:t>
            </w:r>
            <w:proofErr w:type="spellEnd"/>
            <w:r>
              <w:rPr>
                <w:color w:val="1A1B1C"/>
                <w:sz w:val="17"/>
              </w:rPr>
              <w:t xml:space="preserve"> LLM）</w:t>
            </w:r>
            <w:r>
              <w:rPr>
                <w:color w:val="1A1B1C"/>
                <w:sz w:val="17"/>
              </w:rPr>
              <w:br/>
              <w:t xml:space="preserve">Prompt </w:t>
            </w:r>
            <w:proofErr w:type="spellStart"/>
            <w:r>
              <w:rPr>
                <w:color w:val="1A1B1C"/>
                <w:sz w:val="17"/>
              </w:rPr>
              <w:t>注入：短期对话历史</w:t>
            </w:r>
            <w:proofErr w:type="spellEnd"/>
            <w:r>
              <w:rPr>
                <w:color w:val="1A1B1C"/>
                <w:sz w:val="17"/>
              </w:rPr>
              <w:t xml:space="preserve"> + 用户偏好+ 任务上下文</w:t>
            </w:r>
            <w:r>
              <w:rPr>
                <w:color w:val="1A1B1C"/>
                <w:sz w:val="17"/>
              </w:rPr>
              <w:br/>
              <w:t xml:space="preserve">→ 输出 </w:t>
            </w:r>
          </w:p>
        </w:tc>
      </w:tr>
      <w:tr w:rsidR="007038DD" w14:paraId="4DE037D7" w14:textId="77777777">
        <w:trPr>
          <w:jc w:val="center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3BDA7EE" w14:textId="77777777" w:rsidR="007038DD" w:rsidRDefault="00000000">
            <w:pPr>
              <w:spacing w:after="0" w:line="240" w:lineRule="auto"/>
              <w:jc w:val="center"/>
            </w:pPr>
            <w:r>
              <w:rPr>
                <w:color w:val="333333"/>
                <w:sz w:val="20"/>
              </w:rPr>
              <w:t>↓</w:t>
            </w:r>
          </w:p>
        </w:tc>
      </w:tr>
      <w:tr w:rsidR="007038DD" w14:paraId="649690BC" w14:textId="77777777">
        <w:trPr>
          <w:jc w:val="center"/>
        </w:trPr>
        <w:tc>
          <w:tcPr>
            <w:tcW w:w="9638" w:type="dxa"/>
            <w:gridSpan w:val="3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0F0F0"/>
            <w:tcMar>
              <w:top w:w="15" w:type="dxa"/>
              <w:left w:w="80" w:type="dxa"/>
              <w:bottom w:w="15" w:type="dxa"/>
              <w:right w:w="80" w:type="dxa"/>
            </w:tcMar>
            <w:vAlign w:val="center"/>
          </w:tcPr>
          <w:p w14:paraId="2DCB1FFA" w14:textId="77777777" w:rsidR="007038DD" w:rsidRDefault="00000000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b/>
                <w:color w:val="1A1B1C"/>
                <w:sz w:val="17"/>
                <w:lang w:eastAsia="zh-CN"/>
              </w:rPr>
              <w:t>判断：是否超出范围 / 信息不足需追问？</w:t>
            </w:r>
          </w:p>
        </w:tc>
      </w:tr>
      <w:tr w:rsidR="007038DD" w14:paraId="73D0CB05" w14:textId="77777777">
        <w:trPr>
          <w:jc w:val="center"/>
        </w:trPr>
        <w:tc>
          <w:tcPr>
            <w:tcW w:w="4252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5" w:type="dxa"/>
              <w:left w:w="80" w:type="dxa"/>
              <w:bottom w:w="15" w:type="dxa"/>
              <w:right w:w="80" w:type="dxa"/>
            </w:tcMar>
            <w:vAlign w:val="center"/>
          </w:tcPr>
          <w:p w14:paraId="7F3B711B" w14:textId="77777777" w:rsidR="007038DD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color w:val="1A1B1C"/>
                <w:sz w:val="16"/>
              </w:rPr>
              <w:t>是：out_of_scope</w:t>
            </w:r>
            <w:proofErr w:type="spellEnd"/>
            <w:r>
              <w:rPr>
                <w:color w:val="1A1B1C"/>
                <w:sz w:val="16"/>
              </w:rPr>
              <w:t xml:space="preserve"> 或 </w:t>
            </w:r>
            <w:proofErr w:type="spellStart"/>
            <w:r>
              <w:rPr>
                <w:color w:val="1A1B1C"/>
                <w:sz w:val="16"/>
              </w:rPr>
              <w:t>follow_up_message</w:t>
            </w:r>
            <w:proofErr w:type="spellEnd"/>
            <w:r>
              <w:rPr>
                <w:color w:val="1A1B1C"/>
                <w:sz w:val="16"/>
              </w:rPr>
              <w:t xml:space="preserve"> </w:t>
            </w:r>
            <w:proofErr w:type="spellStart"/>
            <w:r>
              <w:rPr>
                <w:color w:val="1A1B1C"/>
                <w:sz w:val="16"/>
              </w:rPr>
              <w:t>非空</w:t>
            </w:r>
            <w:proofErr w:type="spellEnd"/>
            <w:r>
              <w:rPr>
                <w:color w:val="1A1B1C"/>
                <w:sz w:val="16"/>
              </w:rPr>
              <w:br/>
              <w:t>→ 直接追问用户（</w:t>
            </w:r>
            <w:proofErr w:type="gramStart"/>
            <w:r>
              <w:rPr>
                <w:color w:val="1A1B1C"/>
                <w:sz w:val="16"/>
              </w:rPr>
              <w:t>如“</w:t>
            </w:r>
            <w:proofErr w:type="gramEnd"/>
            <w:r>
              <w:rPr>
                <w:color w:val="1A1B1C"/>
                <w:sz w:val="16"/>
              </w:rPr>
              <w:t>请问哪天出发</w:t>
            </w:r>
            <w:proofErr w:type="gramStart"/>
            <w:r>
              <w:rPr>
                <w:color w:val="1A1B1C"/>
                <w:sz w:val="16"/>
              </w:rPr>
              <w:t>？”）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66F1FD5" w14:textId="77777777" w:rsidR="007038DD" w:rsidRDefault="007038DD">
            <w:pPr>
              <w:spacing w:after="0" w:line="240" w:lineRule="auto"/>
              <w:jc w:val="center"/>
            </w:pPr>
          </w:p>
        </w:tc>
        <w:tc>
          <w:tcPr>
            <w:tcW w:w="4252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5" w:type="dxa"/>
              <w:left w:w="80" w:type="dxa"/>
              <w:bottom w:w="15" w:type="dxa"/>
              <w:right w:w="80" w:type="dxa"/>
            </w:tcMar>
            <w:vAlign w:val="center"/>
          </w:tcPr>
          <w:p w14:paraId="1024EE25" w14:textId="6762B66C" w:rsidR="007038DD" w:rsidRDefault="00000000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color w:val="1A1B1C"/>
                <w:sz w:val="16"/>
                <w:lang w:eastAsia="zh-CN"/>
              </w:rPr>
              <w:t>否：意图清晰，继续往下执行</w:t>
            </w:r>
          </w:p>
        </w:tc>
      </w:tr>
      <w:tr w:rsidR="007038DD" w14:paraId="5301274C" w14:textId="77777777">
        <w:trPr>
          <w:jc w:val="center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C0966E5" w14:textId="77777777" w:rsidR="007038DD" w:rsidRDefault="007038DD">
            <w:pPr>
              <w:spacing w:after="0" w:line="240" w:lineRule="auto"/>
              <w:jc w:val="center"/>
              <w:rPr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FBD1E34" w14:textId="77777777" w:rsidR="007038DD" w:rsidRDefault="007038DD">
            <w:pPr>
              <w:spacing w:after="0" w:line="240" w:lineRule="auto"/>
              <w:jc w:val="center"/>
              <w:rPr>
                <w:lang w:eastAsia="zh-CN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53CA7E1" w14:textId="77777777" w:rsidR="007038DD" w:rsidRDefault="00000000">
            <w:pPr>
              <w:spacing w:after="0" w:line="240" w:lineRule="auto"/>
              <w:jc w:val="center"/>
            </w:pPr>
            <w:r>
              <w:rPr>
                <w:color w:val="333333"/>
                <w:sz w:val="20"/>
              </w:rPr>
              <w:t>↓</w:t>
            </w:r>
          </w:p>
        </w:tc>
      </w:tr>
      <w:tr w:rsidR="007038DD" w14:paraId="2BD4E821" w14:textId="77777777">
        <w:trPr>
          <w:jc w:val="center"/>
        </w:trPr>
        <w:tc>
          <w:tcPr>
            <w:tcW w:w="9638" w:type="dxa"/>
            <w:gridSpan w:val="3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0F0F0"/>
            <w:tcMar>
              <w:top w:w="15" w:type="dxa"/>
              <w:left w:w="80" w:type="dxa"/>
              <w:bottom w:w="15" w:type="dxa"/>
              <w:right w:w="80" w:type="dxa"/>
            </w:tcMar>
            <w:vAlign w:val="center"/>
          </w:tcPr>
          <w:p w14:paraId="6E4D702A" w14:textId="53CA245F" w:rsidR="007038DD" w:rsidRDefault="00000000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b/>
                <w:color w:val="1A1B1C"/>
                <w:sz w:val="17"/>
              </w:rPr>
              <w:t xml:space="preserve">③ </w:t>
            </w:r>
            <w:proofErr w:type="spellStart"/>
            <w:r>
              <w:rPr>
                <w:b/>
                <w:color w:val="1A1B1C"/>
                <w:sz w:val="17"/>
              </w:rPr>
              <w:t>启发式路由</w:t>
            </w:r>
            <w:proofErr w:type="spellEnd"/>
            <w:r>
              <w:rPr>
                <w:b/>
                <w:color w:val="1A1B1C"/>
                <w:sz w:val="17"/>
              </w:rPr>
              <w:t xml:space="preserve"> _</w:t>
            </w:r>
            <w:proofErr w:type="spellStart"/>
            <w:r>
              <w:rPr>
                <w:b/>
                <w:color w:val="1A1B1C"/>
                <w:sz w:val="17"/>
              </w:rPr>
              <w:t>should_skip_planning</w:t>
            </w:r>
            <w:proofErr w:type="spellEnd"/>
            <w:r>
              <w:rPr>
                <w:b/>
                <w:color w:val="1A1B1C"/>
                <w:sz w:val="17"/>
              </w:rPr>
              <w:br/>
            </w:r>
            <w:r w:rsidR="002C484D">
              <w:rPr>
                <w:rFonts w:hint="eastAsia"/>
                <w:b/>
                <w:color w:val="1A1B1C"/>
                <w:sz w:val="17"/>
                <w:lang w:eastAsia="zh-CN"/>
              </w:rPr>
              <w:t>是否单意图？</w:t>
            </w:r>
          </w:p>
        </w:tc>
      </w:tr>
      <w:tr w:rsidR="007038DD" w14:paraId="2955570A" w14:textId="77777777">
        <w:trPr>
          <w:jc w:val="center"/>
        </w:trPr>
        <w:tc>
          <w:tcPr>
            <w:tcW w:w="4252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5" w:type="dxa"/>
              <w:left w:w="80" w:type="dxa"/>
              <w:bottom w:w="15" w:type="dxa"/>
              <w:right w:w="80" w:type="dxa"/>
            </w:tcMar>
            <w:vAlign w:val="center"/>
          </w:tcPr>
          <w:p w14:paraId="21DA10FB" w14:textId="43C63D32" w:rsidR="007038DD" w:rsidRDefault="00000000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proofErr w:type="spellStart"/>
            <w:r>
              <w:rPr>
                <w:b/>
                <w:color w:val="1A1B1C"/>
                <w:sz w:val="16"/>
              </w:rPr>
              <w:t>是（简单任务</w:t>
            </w:r>
            <w:proofErr w:type="spellEnd"/>
            <w:r w:rsidR="002C484D">
              <w:rPr>
                <w:rFonts w:hint="eastAsia"/>
                <w:b/>
                <w:color w:val="1A1B1C"/>
                <w:sz w:val="16"/>
                <w:lang w:eastAsia="zh-CN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5CA429A" w14:textId="77777777" w:rsidR="007038DD" w:rsidRDefault="007038DD">
            <w:pPr>
              <w:spacing w:after="0" w:line="240" w:lineRule="auto"/>
              <w:jc w:val="center"/>
            </w:pPr>
          </w:p>
        </w:tc>
        <w:tc>
          <w:tcPr>
            <w:tcW w:w="4252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5" w:type="dxa"/>
              <w:left w:w="80" w:type="dxa"/>
              <w:bottom w:w="15" w:type="dxa"/>
              <w:right w:w="80" w:type="dxa"/>
            </w:tcMar>
            <w:vAlign w:val="center"/>
          </w:tcPr>
          <w:p w14:paraId="7B69EA7A" w14:textId="6C2E6AE5" w:rsidR="007038DD" w:rsidRDefault="00000000">
            <w:pPr>
              <w:spacing w:after="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b/>
                <w:color w:val="1A1B1C"/>
                <w:sz w:val="16"/>
                <w:lang w:eastAsia="zh-CN"/>
              </w:rPr>
              <w:t>否（复杂任务</w:t>
            </w:r>
            <w:r w:rsidR="002C484D">
              <w:rPr>
                <w:rFonts w:hint="eastAsia"/>
                <w:b/>
                <w:color w:val="1A1B1C"/>
                <w:sz w:val="16"/>
                <w:lang w:eastAsia="zh-CN"/>
              </w:rPr>
              <w:t>）</w:t>
            </w:r>
          </w:p>
        </w:tc>
      </w:tr>
      <w:tr w:rsidR="007038DD" w14:paraId="2D372F20" w14:textId="77777777">
        <w:trPr>
          <w:jc w:val="center"/>
        </w:trPr>
        <w:tc>
          <w:tcPr>
            <w:tcW w:w="4252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5" w:type="dxa"/>
              <w:left w:w="80" w:type="dxa"/>
              <w:bottom w:w="15" w:type="dxa"/>
              <w:right w:w="80" w:type="dxa"/>
            </w:tcMar>
            <w:vAlign w:val="center"/>
          </w:tcPr>
          <w:p w14:paraId="49F8D2E7" w14:textId="77777777" w:rsidR="007038DD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color w:val="1A1B1C"/>
                <w:sz w:val="15"/>
              </w:rPr>
              <w:t>遍历每个</w:t>
            </w:r>
            <w:proofErr w:type="spellEnd"/>
            <w:r>
              <w:rPr>
                <w:color w:val="1A1B1C"/>
                <w:sz w:val="15"/>
              </w:rPr>
              <w:t xml:space="preserve"> </w:t>
            </w:r>
            <w:proofErr w:type="spellStart"/>
            <w:r>
              <w:rPr>
                <w:color w:val="1A1B1C"/>
                <w:sz w:val="15"/>
              </w:rPr>
              <w:t>intent，逐个调</w:t>
            </w:r>
            <w:proofErr w:type="spellEnd"/>
            <w:r>
              <w:rPr>
                <w:color w:val="1A1B1C"/>
                <w:sz w:val="15"/>
              </w:rPr>
              <w:t xml:space="preserve"> _</w:t>
            </w:r>
            <w:proofErr w:type="spellStart"/>
            <w:r>
              <w:rPr>
                <w:color w:val="1A1B1C"/>
                <w:sz w:val="15"/>
              </w:rPr>
              <w:t>call_agent_intent</w:t>
            </w:r>
            <w:proofErr w:type="spellEnd"/>
            <w:r>
              <w:rPr>
                <w:color w:val="1A1B1C"/>
                <w:sz w:val="15"/>
              </w:rPr>
              <w:t>：</w:t>
            </w:r>
            <w:r>
              <w:rPr>
                <w:color w:val="1A1B1C"/>
                <w:sz w:val="15"/>
              </w:rPr>
              <w:br/>
              <w:t>· city_service → LLM 直接生成</w:t>
            </w:r>
            <w:r>
              <w:rPr>
                <w:color w:val="1A1B1C"/>
                <w:sz w:val="15"/>
              </w:rPr>
              <w:br/>
              <w:t>· 其他 → 发 A2A 任务给对应代理</w:t>
            </w:r>
            <w:r>
              <w:rPr>
                <w:color w:val="1A1B1C"/>
                <w:sz w:val="15"/>
              </w:rPr>
              <w:br/>
              <w:t xml:space="preserve">         → 收结果 → LLM 总结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9BFD191" w14:textId="77777777" w:rsidR="007038DD" w:rsidRDefault="007038DD">
            <w:pPr>
              <w:spacing w:after="0" w:line="240" w:lineRule="auto"/>
              <w:jc w:val="center"/>
            </w:pPr>
          </w:p>
        </w:tc>
        <w:tc>
          <w:tcPr>
            <w:tcW w:w="4252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5" w:type="dxa"/>
              <w:left w:w="80" w:type="dxa"/>
              <w:bottom w:w="15" w:type="dxa"/>
              <w:right w:w="80" w:type="dxa"/>
            </w:tcMar>
            <w:vAlign w:val="center"/>
          </w:tcPr>
          <w:p w14:paraId="7ED785DB" w14:textId="77777777" w:rsidR="007038DD" w:rsidRDefault="00000000">
            <w:pPr>
              <w:spacing w:after="0" w:line="240" w:lineRule="auto"/>
              <w:jc w:val="center"/>
            </w:pPr>
            <w:r>
              <w:rPr>
                <w:color w:val="1A1B1C"/>
                <w:sz w:val="15"/>
              </w:rPr>
              <w:t>planning_agent 生成执行计划 steps</w:t>
            </w:r>
            <w:r>
              <w:rPr>
                <w:color w:val="1A1B1C"/>
                <w:sz w:val="15"/>
              </w:rPr>
              <w:br/>
              <w:t>ReAct 循环：</w:t>
            </w:r>
            <w:r>
              <w:rPr>
                <w:color w:val="1A1B1C"/>
                <w:sz w:val="15"/>
              </w:rPr>
              <w:br/>
              <w:t>Action 调代理 → Observation 观察结果</w:t>
            </w:r>
            <w:r>
              <w:rPr>
                <w:color w:val="1A1B1C"/>
                <w:sz w:val="15"/>
              </w:rPr>
              <w:br/>
              <w:t>→ 判断下一步 → 循环直到完成</w:t>
            </w:r>
          </w:p>
        </w:tc>
      </w:tr>
      <w:tr w:rsidR="007038DD" w14:paraId="5CA80EF0" w14:textId="77777777">
        <w:trPr>
          <w:jc w:val="center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3917AF2C" w14:textId="77777777" w:rsidR="007038DD" w:rsidRDefault="00000000">
            <w:pPr>
              <w:spacing w:after="0" w:line="240" w:lineRule="auto"/>
              <w:jc w:val="center"/>
            </w:pPr>
            <w:r>
              <w:rPr>
                <w:color w:val="333333"/>
                <w:sz w:val="20"/>
              </w:rPr>
              <w:t>↓</w:t>
            </w:r>
          </w:p>
        </w:tc>
      </w:tr>
      <w:tr w:rsidR="007038DD" w14:paraId="00DEF4C9" w14:textId="77777777">
        <w:trPr>
          <w:jc w:val="center"/>
        </w:trPr>
        <w:tc>
          <w:tcPr>
            <w:tcW w:w="9638" w:type="dxa"/>
            <w:gridSpan w:val="3"/>
            <w:tcBorders>
              <w:top w:val="dashed" w:sz="8" w:space="0" w:color="333333"/>
              <w:left w:val="dashed" w:sz="8" w:space="0" w:color="333333"/>
              <w:bottom w:val="dashed" w:sz="8" w:space="0" w:color="333333"/>
              <w:right w:val="dashed" w:sz="8" w:space="0" w:color="333333"/>
            </w:tcBorders>
            <w:shd w:val="clear" w:color="auto" w:fill="F0F0F0"/>
            <w:tcMar>
              <w:top w:w="15" w:type="dxa"/>
              <w:left w:w="80" w:type="dxa"/>
              <w:bottom w:w="15" w:type="dxa"/>
              <w:right w:w="80" w:type="dxa"/>
            </w:tcMar>
            <w:vAlign w:val="center"/>
          </w:tcPr>
          <w:p w14:paraId="3651F2DE" w14:textId="005C472D" w:rsidR="007038DD" w:rsidRDefault="00000000">
            <w:pPr>
              <w:spacing w:after="0" w:line="240" w:lineRule="auto"/>
              <w:jc w:val="center"/>
            </w:pPr>
            <w:r>
              <w:rPr>
                <w:color w:val="1A1B1C"/>
                <w:sz w:val="17"/>
              </w:rPr>
              <w:t>子代理内部（A2A → MCP）</w:t>
            </w:r>
            <w:r>
              <w:rPr>
                <w:color w:val="1A1B1C"/>
                <w:sz w:val="17"/>
              </w:rPr>
              <w:br/>
            </w:r>
            <w:proofErr w:type="spellStart"/>
            <w:r>
              <w:rPr>
                <w:color w:val="1A1B1C"/>
                <w:sz w:val="17"/>
              </w:rPr>
              <w:t>天气</w:t>
            </w:r>
            <w:proofErr w:type="spellEnd"/>
            <w:r>
              <w:rPr>
                <w:color w:val="1A1B1C"/>
                <w:sz w:val="17"/>
              </w:rPr>
              <w:t>/</w:t>
            </w:r>
            <w:proofErr w:type="spellStart"/>
            <w:r>
              <w:rPr>
                <w:color w:val="1A1B1C"/>
                <w:sz w:val="17"/>
              </w:rPr>
              <w:t>票务代理：LLM</w:t>
            </w:r>
            <w:proofErr w:type="spellEnd"/>
            <w:r>
              <w:rPr>
                <w:color w:val="1A1B1C"/>
                <w:sz w:val="17"/>
              </w:rPr>
              <w:t xml:space="preserve"> </w:t>
            </w:r>
            <w:proofErr w:type="spellStart"/>
            <w:r>
              <w:rPr>
                <w:color w:val="1A1B1C"/>
                <w:sz w:val="17"/>
              </w:rPr>
              <w:t>把查询转成</w:t>
            </w:r>
            <w:proofErr w:type="spellEnd"/>
            <w:r>
              <w:rPr>
                <w:color w:val="1A1B1C"/>
                <w:sz w:val="17"/>
              </w:rPr>
              <w:t xml:space="preserve"> SQL → MCP </w:t>
            </w:r>
            <w:proofErr w:type="spellStart"/>
            <w:r>
              <w:rPr>
                <w:color w:val="1A1B1C"/>
                <w:sz w:val="17"/>
              </w:rPr>
              <w:t>工具查</w:t>
            </w:r>
            <w:proofErr w:type="spellEnd"/>
            <w:r>
              <w:rPr>
                <w:color w:val="1A1B1C"/>
                <w:sz w:val="17"/>
              </w:rPr>
              <w:t xml:space="preserve"> MySQL → </w:t>
            </w:r>
            <w:proofErr w:type="spellStart"/>
            <w:r>
              <w:rPr>
                <w:color w:val="1A1B1C"/>
                <w:sz w:val="17"/>
              </w:rPr>
              <w:t>原始数据返回</w:t>
            </w:r>
            <w:proofErr w:type="spellEnd"/>
            <w:r>
              <w:rPr>
                <w:color w:val="1A1B1C"/>
                <w:sz w:val="17"/>
              </w:rPr>
              <w:br/>
            </w:r>
            <w:proofErr w:type="spellStart"/>
            <w:r>
              <w:rPr>
                <w:color w:val="1A1B1C"/>
                <w:sz w:val="17"/>
              </w:rPr>
              <w:t>差旅代理：走</w:t>
            </w:r>
            <w:proofErr w:type="spellEnd"/>
            <w:r>
              <w:rPr>
                <w:color w:val="1A1B1C"/>
                <w:sz w:val="17"/>
              </w:rPr>
              <w:t xml:space="preserve"> Milvus </w:t>
            </w:r>
            <w:proofErr w:type="spellStart"/>
            <w:proofErr w:type="gramStart"/>
            <w:r>
              <w:rPr>
                <w:color w:val="1A1B1C"/>
                <w:sz w:val="17"/>
              </w:rPr>
              <w:t>向量检索</w:t>
            </w:r>
            <w:proofErr w:type="spellEnd"/>
            <w:r>
              <w:rPr>
                <w:color w:val="1A1B1C"/>
                <w:sz w:val="17"/>
              </w:rPr>
              <w:t>(</w:t>
            </w:r>
            <w:proofErr w:type="gramEnd"/>
            <w:r>
              <w:rPr>
                <w:color w:val="1A1B1C"/>
                <w:sz w:val="17"/>
              </w:rPr>
              <w:t>RAG) → 拼上下文</w:t>
            </w:r>
          </w:p>
        </w:tc>
      </w:tr>
      <w:tr w:rsidR="007038DD" w14:paraId="2A22B6C7" w14:textId="77777777">
        <w:trPr>
          <w:jc w:val="center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4617719" w14:textId="77777777" w:rsidR="007038DD" w:rsidRDefault="00000000">
            <w:pPr>
              <w:spacing w:after="0" w:line="240" w:lineRule="auto"/>
              <w:jc w:val="center"/>
            </w:pPr>
            <w:r>
              <w:rPr>
                <w:color w:val="333333"/>
                <w:sz w:val="20"/>
              </w:rPr>
              <w:t>↓</w:t>
            </w:r>
          </w:p>
        </w:tc>
      </w:tr>
      <w:tr w:rsidR="007038DD" w14:paraId="4B7053D8" w14:textId="77777777">
        <w:trPr>
          <w:jc w:val="center"/>
        </w:trPr>
        <w:tc>
          <w:tcPr>
            <w:tcW w:w="9638" w:type="dxa"/>
            <w:gridSpan w:val="3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5" w:type="dxa"/>
              <w:left w:w="80" w:type="dxa"/>
              <w:bottom w:w="15" w:type="dxa"/>
              <w:right w:w="80" w:type="dxa"/>
            </w:tcMar>
            <w:vAlign w:val="center"/>
          </w:tcPr>
          <w:p w14:paraId="10CAB437" w14:textId="3CE92053" w:rsidR="007038DD" w:rsidRDefault="00000000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color w:val="1A1B1C"/>
                <w:sz w:val="17"/>
                <w:lang w:eastAsia="zh-CN"/>
              </w:rPr>
              <w:t xml:space="preserve"> 结果汇总：多个结果用换行拼接；把原始 SQL 数据交给 LLM 改成“</w:t>
            </w:r>
            <w:r w:rsidR="002C484D">
              <w:rPr>
                <w:rFonts w:hint="eastAsia"/>
                <w:color w:val="1A1B1C"/>
                <w:sz w:val="17"/>
                <w:lang w:eastAsia="zh-CN"/>
              </w:rPr>
              <w:t>用户能听懂的</w:t>
            </w:r>
            <w:r>
              <w:rPr>
                <w:color w:val="1A1B1C"/>
                <w:sz w:val="17"/>
                <w:lang w:eastAsia="zh-CN"/>
              </w:rPr>
              <w:t>”总结</w:t>
            </w:r>
          </w:p>
        </w:tc>
      </w:tr>
      <w:tr w:rsidR="007038DD" w14:paraId="48802220" w14:textId="77777777">
        <w:trPr>
          <w:jc w:val="center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F4D6DF5" w14:textId="77777777" w:rsidR="007038DD" w:rsidRDefault="00000000">
            <w:pPr>
              <w:spacing w:after="0" w:line="240" w:lineRule="auto"/>
              <w:jc w:val="center"/>
            </w:pPr>
            <w:r>
              <w:rPr>
                <w:color w:val="333333"/>
                <w:sz w:val="20"/>
              </w:rPr>
              <w:t>↓</w:t>
            </w:r>
          </w:p>
        </w:tc>
      </w:tr>
      <w:tr w:rsidR="007038DD" w14:paraId="732D44BA" w14:textId="77777777">
        <w:trPr>
          <w:jc w:val="center"/>
        </w:trPr>
        <w:tc>
          <w:tcPr>
            <w:tcW w:w="9638" w:type="dxa"/>
            <w:gridSpan w:val="3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FFFFFF"/>
            <w:tcMar>
              <w:top w:w="15" w:type="dxa"/>
              <w:left w:w="80" w:type="dxa"/>
              <w:bottom w:w="15" w:type="dxa"/>
              <w:right w:w="80" w:type="dxa"/>
            </w:tcMar>
            <w:vAlign w:val="center"/>
          </w:tcPr>
          <w:p w14:paraId="76AA0275" w14:textId="02757760" w:rsidR="007038DD" w:rsidRDefault="00000000">
            <w:pPr>
              <w:spacing w:after="0" w:line="240" w:lineRule="auto"/>
              <w:jc w:val="center"/>
            </w:pPr>
            <w:proofErr w:type="spellStart"/>
            <w:proofErr w:type="gramStart"/>
            <w:r>
              <w:rPr>
                <w:color w:val="1A1B1C"/>
                <w:sz w:val="17"/>
              </w:rPr>
              <w:t>回复存入记忆</w:t>
            </w:r>
            <w:proofErr w:type="spellEnd"/>
            <w:r>
              <w:rPr>
                <w:color w:val="1A1B1C"/>
                <w:sz w:val="17"/>
              </w:rPr>
              <w:t xml:space="preserve">  </w:t>
            </w:r>
            <w:proofErr w:type="spellStart"/>
            <w:r>
              <w:rPr>
                <w:color w:val="1A1B1C"/>
                <w:sz w:val="17"/>
              </w:rPr>
              <w:t>memory.add</w:t>
            </w:r>
            <w:proofErr w:type="gramEnd"/>
            <w:r>
              <w:rPr>
                <w:color w:val="1A1B1C"/>
                <w:sz w:val="17"/>
              </w:rPr>
              <w:t>_message</w:t>
            </w:r>
            <w:proofErr w:type="spellEnd"/>
            <w:r>
              <w:rPr>
                <w:color w:val="1A1B1C"/>
                <w:sz w:val="17"/>
              </w:rPr>
              <w:t>("assistant")</w:t>
            </w:r>
            <w:r>
              <w:rPr>
                <w:color w:val="1A1B1C"/>
                <w:sz w:val="17"/>
              </w:rPr>
              <w:br/>
            </w:r>
            <w:proofErr w:type="spellStart"/>
            <w:r>
              <w:rPr>
                <w:color w:val="1A1B1C"/>
                <w:sz w:val="17"/>
              </w:rPr>
              <w:t>下次追问就能关联上下文</w:t>
            </w:r>
            <w:proofErr w:type="spellEnd"/>
          </w:p>
        </w:tc>
      </w:tr>
      <w:tr w:rsidR="007038DD" w14:paraId="1E1B78DB" w14:textId="77777777">
        <w:trPr>
          <w:jc w:val="center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AB28816" w14:textId="77777777" w:rsidR="007038DD" w:rsidRDefault="00000000">
            <w:pPr>
              <w:spacing w:after="0" w:line="240" w:lineRule="auto"/>
              <w:jc w:val="center"/>
            </w:pPr>
            <w:r>
              <w:rPr>
                <w:color w:val="333333"/>
                <w:sz w:val="20"/>
              </w:rPr>
              <w:t>↓</w:t>
            </w:r>
          </w:p>
        </w:tc>
      </w:tr>
      <w:tr w:rsidR="007038DD" w14:paraId="2F1458BA" w14:textId="77777777">
        <w:trPr>
          <w:jc w:val="center"/>
        </w:trPr>
        <w:tc>
          <w:tcPr>
            <w:tcW w:w="9638" w:type="dxa"/>
            <w:gridSpan w:val="3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1A1B1C"/>
            <w:tcMar>
              <w:top w:w="15" w:type="dxa"/>
              <w:left w:w="80" w:type="dxa"/>
              <w:bottom w:w="15" w:type="dxa"/>
              <w:right w:w="80" w:type="dxa"/>
            </w:tcMar>
            <w:vAlign w:val="center"/>
          </w:tcPr>
          <w:p w14:paraId="1EF81A44" w14:textId="77777777" w:rsidR="007038DD" w:rsidRDefault="00000000">
            <w:pPr>
              <w:spacing w:after="0" w:line="240" w:lineRule="auto"/>
              <w:jc w:val="center"/>
              <w:rPr>
                <w:lang w:eastAsia="zh-CN"/>
              </w:rPr>
            </w:pPr>
            <w:proofErr w:type="gramStart"/>
            <w:r>
              <w:rPr>
                <w:b/>
                <w:color w:val="FFFFFF"/>
                <w:sz w:val="22"/>
                <w:lang w:eastAsia="zh-CN"/>
              </w:rPr>
              <w:t>返回总结文本给用户  （</w:t>
            </w:r>
            <w:proofErr w:type="gramEnd"/>
            <w:r>
              <w:rPr>
                <w:b/>
                <w:color w:val="FFFFFF"/>
                <w:sz w:val="22"/>
                <w:lang w:eastAsia="zh-CN"/>
              </w:rPr>
              <w:t>完成）</w:t>
            </w:r>
          </w:p>
        </w:tc>
      </w:tr>
    </w:tbl>
    <w:p w14:paraId="3A9CAFFD" w14:textId="6F714330" w:rsidR="007038DD" w:rsidRDefault="007038DD" w:rsidP="002C484D">
      <w:pPr>
        <w:rPr>
          <w:rFonts w:hint="eastAsia"/>
          <w:lang w:eastAsia="zh-CN"/>
        </w:rPr>
      </w:pPr>
    </w:p>
    <w:sectPr w:rsidR="007038DD" w:rsidSect="00034616">
      <w:pgSz w:w="11906" w:h="16838"/>
      <w:pgMar w:top="567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43598">
    <w:abstractNumId w:val="8"/>
  </w:num>
  <w:num w:numId="2" w16cid:durableId="1048381635">
    <w:abstractNumId w:val="6"/>
  </w:num>
  <w:num w:numId="3" w16cid:durableId="1567836266">
    <w:abstractNumId w:val="5"/>
  </w:num>
  <w:num w:numId="4" w16cid:durableId="931277480">
    <w:abstractNumId w:val="4"/>
  </w:num>
  <w:num w:numId="5" w16cid:durableId="1172378648">
    <w:abstractNumId w:val="7"/>
  </w:num>
  <w:num w:numId="6" w16cid:durableId="1426613005">
    <w:abstractNumId w:val="3"/>
  </w:num>
  <w:num w:numId="7" w16cid:durableId="295988180">
    <w:abstractNumId w:val="2"/>
  </w:num>
  <w:num w:numId="8" w16cid:durableId="27729494">
    <w:abstractNumId w:val="1"/>
  </w:num>
  <w:num w:numId="9" w16cid:durableId="1374426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0072"/>
    <w:rsid w:val="0015074B"/>
    <w:rsid w:val="0029639D"/>
    <w:rsid w:val="002C484D"/>
    <w:rsid w:val="00326F90"/>
    <w:rsid w:val="007038D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486890"/>
  <w14:defaultImageDpi w14:val="300"/>
  <w15:docId w15:val="{1FACA0BA-6767-4125-A791-17BAC5CF9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微软雅黑" w:eastAsia="微软雅黑" w:hAnsi="微软雅黑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刘中文</cp:lastModifiedBy>
  <cp:revision>2</cp:revision>
  <dcterms:created xsi:type="dcterms:W3CDTF">2013-12-23T23:15:00Z</dcterms:created>
  <dcterms:modified xsi:type="dcterms:W3CDTF">2026-10-17T03:59:00Z</dcterms:modified>
  <cp:category/>
</cp:coreProperties>
</file>